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397" w:rsidRDefault="00244397" w:rsidP="00244397">
      <w:pPr>
        <w:spacing w:after="0"/>
        <w:jc w:val="center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BURMISTRZ GŁOGÓWKA</w:t>
      </w:r>
    </w:p>
    <w:p w:rsidR="00244397" w:rsidRDefault="00244397" w:rsidP="00244397">
      <w:pPr>
        <w:spacing w:after="0"/>
        <w:jc w:val="center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ogłasza</w:t>
      </w:r>
    </w:p>
    <w:p w:rsidR="00244397" w:rsidRDefault="00244397" w:rsidP="00244397">
      <w:pPr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I-wszy przetarg ustny nieograniczony na sprzedaż następujących nieruchomości stanowiących własność Gminy Głogówek, a to:</w:t>
      </w:r>
    </w:p>
    <w:p w:rsidR="00244397" w:rsidRDefault="00244397" w:rsidP="00244397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244397" w:rsidRDefault="00244397" w:rsidP="00244397">
      <w:pPr>
        <w:pStyle w:val="Akapitzlist"/>
        <w:numPr>
          <w:ilvl w:val="0"/>
          <w:numId w:val="5"/>
        </w:numPr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 xml:space="preserve">Działka nr </w:t>
      </w:r>
      <w:r w:rsidR="009C111A">
        <w:rPr>
          <w:rFonts w:ascii="Calibri" w:hAnsi="Calibri" w:cs="Times New Roman"/>
          <w:b/>
          <w:sz w:val="24"/>
          <w:szCs w:val="24"/>
        </w:rPr>
        <w:t>48</w:t>
      </w:r>
      <w:r>
        <w:rPr>
          <w:rFonts w:ascii="Calibri" w:hAnsi="Calibri" w:cs="Times New Roman"/>
          <w:b/>
          <w:sz w:val="24"/>
          <w:szCs w:val="24"/>
        </w:rPr>
        <w:t xml:space="preserve"> mapa </w:t>
      </w:r>
      <w:r w:rsidR="009C111A">
        <w:rPr>
          <w:rFonts w:ascii="Calibri" w:hAnsi="Calibri" w:cs="Times New Roman"/>
          <w:b/>
          <w:sz w:val="24"/>
          <w:szCs w:val="24"/>
        </w:rPr>
        <w:t>1</w:t>
      </w:r>
      <w:r>
        <w:rPr>
          <w:rFonts w:ascii="Calibri" w:hAnsi="Calibri" w:cs="Times New Roman"/>
          <w:b/>
          <w:sz w:val="24"/>
          <w:szCs w:val="24"/>
        </w:rPr>
        <w:t xml:space="preserve"> obręb </w:t>
      </w:r>
      <w:r w:rsidR="009C111A">
        <w:rPr>
          <w:rFonts w:ascii="Calibri" w:hAnsi="Calibri" w:cs="Times New Roman"/>
          <w:b/>
          <w:sz w:val="24"/>
          <w:szCs w:val="24"/>
        </w:rPr>
        <w:t>Wielkie Oracze</w:t>
      </w:r>
      <w:r>
        <w:rPr>
          <w:rFonts w:ascii="Calibri" w:hAnsi="Calibri" w:cs="Times New Roman"/>
          <w:b/>
          <w:sz w:val="24"/>
          <w:szCs w:val="24"/>
        </w:rPr>
        <w:t xml:space="preserve"> o powierzchni 0.</w:t>
      </w:r>
      <w:r w:rsidR="009C111A">
        <w:rPr>
          <w:rFonts w:ascii="Calibri" w:hAnsi="Calibri" w:cs="Times New Roman"/>
          <w:b/>
          <w:sz w:val="24"/>
          <w:szCs w:val="24"/>
        </w:rPr>
        <w:t>2584</w:t>
      </w:r>
      <w:r>
        <w:rPr>
          <w:rFonts w:ascii="Calibri" w:hAnsi="Calibri" w:cs="Times New Roman"/>
          <w:b/>
          <w:sz w:val="24"/>
          <w:szCs w:val="24"/>
        </w:rPr>
        <w:t xml:space="preserve"> ha</w:t>
      </w:r>
      <w:r w:rsidR="009C111A">
        <w:rPr>
          <w:rFonts w:ascii="Calibri" w:hAnsi="Calibri" w:cs="Times New Roman"/>
          <w:sz w:val="24"/>
          <w:szCs w:val="24"/>
        </w:rPr>
        <w:t>, niezabudowana, stanowiąca</w:t>
      </w:r>
      <w:r>
        <w:rPr>
          <w:rFonts w:ascii="Calibri" w:hAnsi="Calibri" w:cs="Times New Roman"/>
          <w:sz w:val="24"/>
          <w:szCs w:val="24"/>
        </w:rPr>
        <w:t xml:space="preserve"> </w:t>
      </w:r>
      <w:r w:rsidR="009C111A">
        <w:rPr>
          <w:rFonts w:ascii="Calibri" w:hAnsi="Calibri" w:cs="Times New Roman"/>
          <w:sz w:val="24"/>
          <w:szCs w:val="24"/>
        </w:rPr>
        <w:t>łąki trwałe, położona w terenie gruntów ornych, łąk i pastwisk</w:t>
      </w:r>
      <w:r>
        <w:rPr>
          <w:rFonts w:ascii="Calibri" w:hAnsi="Calibri" w:cs="Times New Roman"/>
          <w:sz w:val="24"/>
          <w:szCs w:val="24"/>
        </w:rPr>
        <w:t xml:space="preserve">, </w:t>
      </w:r>
      <w:r w:rsidR="009C111A">
        <w:rPr>
          <w:rFonts w:ascii="Calibri" w:hAnsi="Calibri" w:cs="Times New Roman"/>
          <w:b/>
          <w:sz w:val="24"/>
          <w:szCs w:val="24"/>
        </w:rPr>
        <w:t>położona</w:t>
      </w:r>
      <w:r>
        <w:rPr>
          <w:rFonts w:ascii="Calibri" w:hAnsi="Calibri" w:cs="Times New Roman"/>
          <w:b/>
          <w:sz w:val="24"/>
          <w:szCs w:val="24"/>
        </w:rPr>
        <w:t xml:space="preserve"> w </w:t>
      </w:r>
      <w:r w:rsidR="009C111A">
        <w:rPr>
          <w:rFonts w:ascii="Calibri" w:hAnsi="Calibri" w:cs="Times New Roman"/>
          <w:b/>
          <w:sz w:val="24"/>
          <w:szCs w:val="24"/>
        </w:rPr>
        <w:t>Głogówku</w:t>
      </w:r>
      <w:r>
        <w:rPr>
          <w:rFonts w:ascii="Calibri" w:hAnsi="Calibri" w:cs="Times New Roman"/>
          <w:sz w:val="24"/>
          <w:szCs w:val="24"/>
        </w:rPr>
        <w:t xml:space="preserve">. Działka nie jest uzbrojona. Działka </w:t>
      </w:r>
      <w:r>
        <w:rPr>
          <w:rFonts w:ascii="Calibri" w:hAnsi="Calibri" w:cs="Times New Roman"/>
          <w:b/>
          <w:sz w:val="24"/>
          <w:szCs w:val="24"/>
        </w:rPr>
        <w:t xml:space="preserve">nr </w:t>
      </w:r>
      <w:r w:rsidR="009C111A">
        <w:rPr>
          <w:rFonts w:ascii="Calibri" w:hAnsi="Calibri" w:cs="Times New Roman"/>
          <w:b/>
          <w:sz w:val="24"/>
          <w:szCs w:val="24"/>
        </w:rPr>
        <w:t>48 mapa 1 obręb Wielkie Oracze</w:t>
      </w:r>
      <w:r>
        <w:rPr>
          <w:rFonts w:ascii="Calibri" w:hAnsi="Calibri" w:cs="Times New Roman"/>
          <w:sz w:val="24"/>
          <w:szCs w:val="24"/>
        </w:rPr>
        <w:t xml:space="preserve"> jest uwidoczniona jako własność Gminy Głogówek w księdze wieczystej KW Nr </w:t>
      </w:r>
      <w:r w:rsidR="009C111A">
        <w:rPr>
          <w:rFonts w:ascii="Calibri" w:hAnsi="Calibri" w:cs="Times New Roman"/>
          <w:sz w:val="24"/>
          <w:szCs w:val="24"/>
        </w:rPr>
        <w:t>OP1P/00044304/7</w:t>
      </w:r>
      <w:r>
        <w:rPr>
          <w:rFonts w:ascii="Calibri" w:hAnsi="Calibri" w:cs="Times New Roman"/>
          <w:sz w:val="24"/>
          <w:szCs w:val="24"/>
        </w:rPr>
        <w:t xml:space="preserve"> prowadzonej przez Sąd Rejonowy w Prudniku V Wydział Ksiąg Wieczystych w Prudniku.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Działy III i IV wymienionej księgi nie zawierają żadnych wpisów.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ab/>
        <w:t xml:space="preserve">Wartość działki: </w:t>
      </w:r>
      <w:r w:rsidR="005A072E">
        <w:rPr>
          <w:rFonts w:ascii="Calibri" w:hAnsi="Calibri" w:cs="Times New Roman"/>
          <w:sz w:val="24"/>
          <w:szCs w:val="24"/>
        </w:rPr>
        <w:t>6000</w:t>
      </w:r>
      <w:r>
        <w:rPr>
          <w:rFonts w:ascii="Calibri" w:hAnsi="Calibri" w:cs="Times New Roman"/>
          <w:sz w:val="24"/>
          <w:szCs w:val="24"/>
        </w:rPr>
        <w:t>,00 złotych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ab/>
      </w:r>
      <w:r>
        <w:rPr>
          <w:rFonts w:ascii="Calibri" w:hAnsi="Calibri" w:cs="Times New Roman"/>
          <w:b/>
          <w:sz w:val="24"/>
          <w:szCs w:val="24"/>
        </w:rPr>
        <w:t xml:space="preserve">Wartość wadium: </w:t>
      </w:r>
      <w:r w:rsidR="005A072E">
        <w:rPr>
          <w:rFonts w:ascii="Calibri" w:hAnsi="Calibri" w:cs="Times New Roman"/>
          <w:b/>
          <w:sz w:val="24"/>
          <w:szCs w:val="24"/>
        </w:rPr>
        <w:t>600</w:t>
      </w:r>
      <w:r>
        <w:rPr>
          <w:rFonts w:ascii="Calibri" w:hAnsi="Calibri" w:cs="Times New Roman"/>
          <w:b/>
          <w:sz w:val="24"/>
          <w:szCs w:val="24"/>
        </w:rPr>
        <w:t>,00 złotych.</w:t>
      </w:r>
    </w:p>
    <w:p w:rsidR="00244397" w:rsidRPr="006471A2" w:rsidRDefault="00230D40" w:rsidP="006471A2">
      <w:pPr>
        <w:pStyle w:val="Akapitzlist"/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 xml:space="preserve">Działka jest wydzierżawiona do dnia </w:t>
      </w:r>
      <w:r w:rsidR="006471A2">
        <w:rPr>
          <w:rFonts w:ascii="Calibri" w:hAnsi="Calibri" w:cs="Times New Roman"/>
          <w:b/>
          <w:sz w:val="24"/>
          <w:szCs w:val="24"/>
        </w:rPr>
        <w:t>29 października</w:t>
      </w:r>
      <w:r>
        <w:rPr>
          <w:rFonts w:ascii="Calibri" w:hAnsi="Calibri" w:cs="Times New Roman"/>
          <w:b/>
          <w:sz w:val="24"/>
          <w:szCs w:val="24"/>
        </w:rPr>
        <w:t xml:space="preserve"> 2013.</w:t>
      </w:r>
    </w:p>
    <w:p w:rsidR="00244397" w:rsidRDefault="00244397" w:rsidP="00244397">
      <w:pPr>
        <w:pStyle w:val="Akapitzlist"/>
        <w:spacing w:after="0"/>
        <w:ind w:firstLine="696"/>
        <w:jc w:val="both"/>
        <w:rPr>
          <w:rFonts w:ascii="Calibri" w:hAnsi="Calibri" w:cs="Times New Roman"/>
          <w:sz w:val="24"/>
          <w:szCs w:val="24"/>
        </w:rPr>
      </w:pPr>
      <w:r w:rsidRPr="00781C10">
        <w:rPr>
          <w:rFonts w:ascii="Calibri" w:hAnsi="Calibri" w:cs="Times New Roman"/>
          <w:b/>
          <w:sz w:val="24"/>
          <w:szCs w:val="24"/>
        </w:rPr>
        <w:t>Wymieniona w punkcie nr 1 działka</w:t>
      </w:r>
      <w:r>
        <w:rPr>
          <w:rFonts w:ascii="Calibri" w:hAnsi="Calibri" w:cs="Times New Roman"/>
          <w:sz w:val="24"/>
          <w:szCs w:val="24"/>
        </w:rPr>
        <w:t xml:space="preserve"> położona jest w </w:t>
      </w:r>
      <w:r w:rsidR="006471A2">
        <w:rPr>
          <w:rFonts w:ascii="Calibri" w:hAnsi="Calibri" w:cs="Times New Roman"/>
          <w:sz w:val="24"/>
          <w:szCs w:val="24"/>
        </w:rPr>
        <w:t>Głogówku</w:t>
      </w:r>
      <w:r>
        <w:rPr>
          <w:rFonts w:ascii="Calibri" w:hAnsi="Calibri" w:cs="Times New Roman"/>
          <w:sz w:val="24"/>
          <w:szCs w:val="24"/>
        </w:rPr>
        <w:t xml:space="preserve"> według uchwały nr </w:t>
      </w:r>
      <w:r w:rsidR="006471A2">
        <w:rPr>
          <w:rFonts w:ascii="Calibri" w:hAnsi="Calibri" w:cs="Times New Roman"/>
          <w:sz w:val="24"/>
          <w:szCs w:val="24"/>
        </w:rPr>
        <w:t>XXI/156/2004</w:t>
      </w:r>
      <w:r>
        <w:rPr>
          <w:rFonts w:ascii="Calibri" w:hAnsi="Calibri" w:cs="Times New Roman"/>
          <w:sz w:val="24"/>
          <w:szCs w:val="24"/>
        </w:rPr>
        <w:t xml:space="preserve"> Rady Miejskiej w Głogówku z dnia </w:t>
      </w:r>
      <w:r w:rsidR="006471A2">
        <w:rPr>
          <w:rFonts w:ascii="Calibri" w:hAnsi="Calibri" w:cs="Times New Roman"/>
          <w:sz w:val="24"/>
          <w:szCs w:val="24"/>
        </w:rPr>
        <w:t>8 listopada 2004</w:t>
      </w:r>
      <w:r>
        <w:rPr>
          <w:rFonts w:ascii="Calibri" w:hAnsi="Calibri" w:cs="Times New Roman"/>
          <w:sz w:val="24"/>
          <w:szCs w:val="24"/>
        </w:rPr>
        <w:t xml:space="preserve"> roku ujęta jest w </w:t>
      </w:r>
      <w:r w:rsidR="006471A2">
        <w:rPr>
          <w:rFonts w:ascii="Calibri" w:hAnsi="Calibri" w:cs="Times New Roman"/>
          <w:sz w:val="24"/>
          <w:szCs w:val="24"/>
        </w:rPr>
        <w:t xml:space="preserve">miejscowym planie zagospodarowania </w:t>
      </w:r>
      <w:r>
        <w:rPr>
          <w:rFonts w:ascii="Calibri" w:hAnsi="Calibri" w:cs="Times New Roman"/>
          <w:sz w:val="24"/>
          <w:szCs w:val="24"/>
        </w:rPr>
        <w:t>przestrzennego miasta</w:t>
      </w:r>
      <w:r w:rsidR="006471A2">
        <w:rPr>
          <w:rFonts w:ascii="Calibri" w:hAnsi="Calibri" w:cs="Times New Roman"/>
          <w:sz w:val="24"/>
          <w:szCs w:val="24"/>
        </w:rPr>
        <w:t xml:space="preserve"> G</w:t>
      </w:r>
      <w:r>
        <w:rPr>
          <w:rFonts w:ascii="Calibri" w:hAnsi="Calibri" w:cs="Times New Roman"/>
          <w:sz w:val="24"/>
          <w:szCs w:val="24"/>
        </w:rPr>
        <w:t xml:space="preserve">łogówek </w:t>
      </w:r>
      <w:r w:rsidR="006471A2">
        <w:rPr>
          <w:rFonts w:ascii="Calibri" w:hAnsi="Calibri" w:cs="Times New Roman"/>
          <w:sz w:val="24"/>
          <w:szCs w:val="24"/>
        </w:rPr>
        <w:t xml:space="preserve">w granicach administracyjnych miasta </w:t>
      </w:r>
      <w:r>
        <w:rPr>
          <w:rFonts w:ascii="Calibri" w:hAnsi="Calibri" w:cs="Times New Roman"/>
          <w:sz w:val="24"/>
          <w:szCs w:val="24"/>
        </w:rPr>
        <w:t xml:space="preserve">jako teren stanowiący: </w:t>
      </w:r>
      <w:r w:rsidR="006471A2">
        <w:rPr>
          <w:rFonts w:ascii="Calibri" w:hAnsi="Calibri" w:cs="Times New Roman"/>
          <w:sz w:val="24"/>
          <w:szCs w:val="24"/>
        </w:rPr>
        <w:t>teren gruntów ornych, łąk i pastwisk</w:t>
      </w:r>
      <w:r>
        <w:rPr>
          <w:rFonts w:ascii="Calibri" w:hAnsi="Calibri" w:cs="Times New Roman"/>
          <w:sz w:val="24"/>
          <w:szCs w:val="24"/>
        </w:rPr>
        <w:t>.</w:t>
      </w:r>
    </w:p>
    <w:p w:rsidR="00244397" w:rsidRPr="00C9549B" w:rsidRDefault="00C9549B" w:rsidP="00C9549B">
      <w:pPr>
        <w:spacing w:after="0"/>
        <w:jc w:val="right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___________________________________________________________________________</w:t>
      </w:r>
    </w:p>
    <w:p w:rsidR="00244397" w:rsidRDefault="00C9549B" w:rsidP="00244397">
      <w:pPr>
        <w:pStyle w:val="Akapitzlist"/>
        <w:jc w:val="center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 xml:space="preserve">Podana wartość </w:t>
      </w:r>
      <w:r w:rsidR="00244397">
        <w:rPr>
          <w:rFonts w:ascii="Calibri" w:hAnsi="Calibri" w:cs="Times New Roman"/>
          <w:b/>
          <w:sz w:val="24"/>
          <w:szCs w:val="24"/>
        </w:rPr>
        <w:t xml:space="preserve">działki stanowi cenę wywoławczą. </w:t>
      </w:r>
    </w:p>
    <w:p w:rsidR="00244397" w:rsidRDefault="00244397" w:rsidP="00244397">
      <w:pPr>
        <w:pStyle w:val="Akapitzlist"/>
        <w:jc w:val="center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Pierwszy przetarg ustny nieograniczony odbędzie się</w:t>
      </w:r>
    </w:p>
    <w:p w:rsidR="00244397" w:rsidRDefault="00244397" w:rsidP="00244397">
      <w:pPr>
        <w:pStyle w:val="Akapitzlist"/>
        <w:jc w:val="center"/>
        <w:rPr>
          <w:rFonts w:ascii="Calibri" w:hAnsi="Calibri" w:cs="Times New Roman"/>
          <w:b/>
          <w:sz w:val="32"/>
          <w:szCs w:val="32"/>
        </w:rPr>
      </w:pPr>
      <w:r>
        <w:rPr>
          <w:rFonts w:ascii="Calibri" w:hAnsi="Calibri" w:cs="Times New Roman"/>
          <w:b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32"/>
          <w:szCs w:val="32"/>
        </w:rPr>
        <w:t xml:space="preserve">dnia </w:t>
      </w:r>
      <w:r w:rsidR="00C9549B">
        <w:rPr>
          <w:rFonts w:ascii="Calibri" w:hAnsi="Calibri" w:cs="Times New Roman"/>
          <w:b/>
          <w:sz w:val="32"/>
          <w:szCs w:val="32"/>
        </w:rPr>
        <w:t>05 kwietnia</w:t>
      </w:r>
      <w:r>
        <w:rPr>
          <w:rFonts w:ascii="Calibri" w:hAnsi="Calibri" w:cs="Times New Roman"/>
          <w:b/>
          <w:sz w:val="32"/>
          <w:szCs w:val="32"/>
        </w:rPr>
        <w:t xml:space="preserve"> 2013 roku (</w:t>
      </w:r>
      <w:r w:rsidR="00C9549B">
        <w:rPr>
          <w:rFonts w:ascii="Calibri" w:hAnsi="Calibri" w:cs="Times New Roman"/>
          <w:b/>
          <w:sz w:val="32"/>
          <w:szCs w:val="32"/>
        </w:rPr>
        <w:t>piątek</w:t>
      </w:r>
      <w:r>
        <w:rPr>
          <w:rFonts w:ascii="Calibri" w:hAnsi="Calibri" w:cs="Times New Roman"/>
          <w:b/>
          <w:sz w:val="32"/>
          <w:szCs w:val="32"/>
        </w:rPr>
        <w:t>) o godz. 11</w:t>
      </w:r>
      <w:r>
        <w:rPr>
          <w:rFonts w:ascii="Calibri" w:hAnsi="Calibri" w:cs="Times New Roman"/>
          <w:b/>
          <w:sz w:val="32"/>
          <w:szCs w:val="32"/>
          <w:vertAlign w:val="superscript"/>
        </w:rPr>
        <w:t>00</w:t>
      </w:r>
      <w:r>
        <w:rPr>
          <w:rFonts w:ascii="Calibri" w:hAnsi="Calibri" w:cs="Times New Roman"/>
          <w:b/>
          <w:sz w:val="32"/>
          <w:szCs w:val="32"/>
        </w:rPr>
        <w:t xml:space="preserve"> </w:t>
      </w:r>
    </w:p>
    <w:p w:rsidR="00230D40" w:rsidRDefault="00230D40" w:rsidP="00244397">
      <w:pPr>
        <w:pStyle w:val="Akapitzlist"/>
        <w:jc w:val="center"/>
        <w:rPr>
          <w:rFonts w:ascii="Calibri" w:hAnsi="Calibri" w:cs="Times New Roman"/>
          <w:b/>
          <w:sz w:val="24"/>
          <w:szCs w:val="24"/>
        </w:rPr>
      </w:pPr>
    </w:p>
    <w:p w:rsidR="00244397" w:rsidRDefault="00244397" w:rsidP="00244397">
      <w:pPr>
        <w:pStyle w:val="Akapitzlist"/>
        <w:jc w:val="center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w siedzibie Urzędu Miejskiego w Głogówku, ul. Rynek nr 1 – ratusz – sala posiedzeń.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Warunkiem przystąpienia do przetargu jest wniesienie gotówką wadium w wysokości podanej</w:t>
      </w:r>
      <w:r>
        <w:rPr>
          <w:rFonts w:ascii="Calibri" w:hAnsi="Calibri" w:cs="Times New Roman"/>
          <w:sz w:val="24"/>
          <w:szCs w:val="24"/>
        </w:rPr>
        <w:t xml:space="preserve"> </w:t>
      </w:r>
      <w:r w:rsidR="00C9549B">
        <w:rPr>
          <w:rFonts w:ascii="Calibri" w:hAnsi="Calibri" w:cs="Times New Roman"/>
          <w:b/>
          <w:sz w:val="24"/>
          <w:szCs w:val="24"/>
        </w:rPr>
        <w:t>w punkcie</w:t>
      </w:r>
      <w:r>
        <w:rPr>
          <w:rFonts w:ascii="Calibri" w:hAnsi="Calibri" w:cs="Times New Roman"/>
          <w:b/>
          <w:sz w:val="24"/>
          <w:szCs w:val="24"/>
        </w:rPr>
        <w:t xml:space="preserve"> nr 1, </w:t>
      </w:r>
      <w:r>
        <w:rPr>
          <w:rFonts w:ascii="Calibri" w:hAnsi="Calibri" w:cs="Times New Roman"/>
          <w:sz w:val="24"/>
          <w:szCs w:val="24"/>
        </w:rPr>
        <w:t xml:space="preserve">niniejszego ogłoszenia na konto Gminy Głogówek nr 35 89040001 1000 0000 4819 0007 Banku Spółdzielczego w Głogówku lub bezpośrednio w kasie Urzędu Miejskiego w Głogówku </w:t>
      </w:r>
      <w:r>
        <w:rPr>
          <w:rFonts w:ascii="Calibri" w:hAnsi="Calibri" w:cs="Times New Roman"/>
          <w:b/>
          <w:sz w:val="24"/>
          <w:szCs w:val="24"/>
        </w:rPr>
        <w:t xml:space="preserve">w nieprzekraczalnym terminie do dnia </w:t>
      </w:r>
      <w:r w:rsidR="00C9549B">
        <w:rPr>
          <w:rFonts w:ascii="Calibri" w:hAnsi="Calibri" w:cs="Times New Roman"/>
          <w:b/>
          <w:sz w:val="24"/>
          <w:szCs w:val="24"/>
        </w:rPr>
        <w:t>28</w:t>
      </w:r>
      <w:r>
        <w:rPr>
          <w:rFonts w:ascii="Calibri" w:hAnsi="Calibri" w:cs="Times New Roman"/>
          <w:b/>
          <w:sz w:val="24"/>
          <w:szCs w:val="24"/>
        </w:rPr>
        <w:t xml:space="preserve"> </w:t>
      </w:r>
      <w:r w:rsidR="00C9549B">
        <w:rPr>
          <w:rFonts w:ascii="Calibri" w:hAnsi="Calibri" w:cs="Times New Roman"/>
          <w:b/>
          <w:sz w:val="24"/>
          <w:szCs w:val="24"/>
        </w:rPr>
        <w:t>marca</w:t>
      </w:r>
      <w:r>
        <w:rPr>
          <w:rFonts w:ascii="Calibri" w:hAnsi="Calibri" w:cs="Times New Roman"/>
          <w:b/>
          <w:sz w:val="24"/>
          <w:szCs w:val="24"/>
        </w:rPr>
        <w:t xml:space="preserve"> 2013 roku (</w:t>
      </w:r>
      <w:r w:rsidR="00C9549B">
        <w:rPr>
          <w:rFonts w:ascii="Calibri" w:hAnsi="Calibri" w:cs="Times New Roman"/>
          <w:b/>
          <w:sz w:val="24"/>
          <w:szCs w:val="24"/>
        </w:rPr>
        <w:t>czwartek</w:t>
      </w:r>
      <w:r>
        <w:rPr>
          <w:rFonts w:ascii="Calibri" w:hAnsi="Calibri" w:cs="Times New Roman"/>
          <w:b/>
          <w:sz w:val="24"/>
          <w:szCs w:val="24"/>
        </w:rPr>
        <w:t>).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Wadium wpłacane w kasie Urzędu należy wpłacić do godziny 14</w:t>
      </w:r>
      <w:r w:rsidR="00DF301B">
        <w:rPr>
          <w:rFonts w:ascii="Calibri" w:hAnsi="Calibri" w:cs="Times New Roman"/>
          <w:b/>
          <w:sz w:val="24"/>
          <w:szCs w:val="24"/>
          <w:vertAlign w:val="superscript"/>
        </w:rPr>
        <w:t>3</w:t>
      </w:r>
      <w:r>
        <w:rPr>
          <w:rFonts w:ascii="Calibri" w:hAnsi="Calibri" w:cs="Times New Roman"/>
          <w:b/>
          <w:sz w:val="24"/>
          <w:szCs w:val="24"/>
          <w:vertAlign w:val="superscript"/>
        </w:rPr>
        <w:t>0</w:t>
      </w:r>
      <w:r>
        <w:rPr>
          <w:rFonts w:ascii="Calibri" w:hAnsi="Calibri" w:cs="Times New Roman"/>
          <w:b/>
          <w:sz w:val="24"/>
          <w:szCs w:val="24"/>
        </w:rPr>
        <w:t xml:space="preserve"> dnia </w:t>
      </w:r>
      <w:r w:rsidR="00C9549B">
        <w:rPr>
          <w:rFonts w:ascii="Calibri" w:hAnsi="Calibri" w:cs="Times New Roman"/>
          <w:b/>
          <w:sz w:val="24"/>
          <w:szCs w:val="24"/>
        </w:rPr>
        <w:t>28 marca</w:t>
      </w:r>
      <w:r>
        <w:rPr>
          <w:rFonts w:ascii="Calibri" w:hAnsi="Calibri" w:cs="Times New Roman"/>
          <w:b/>
          <w:sz w:val="24"/>
          <w:szCs w:val="24"/>
        </w:rPr>
        <w:t xml:space="preserve"> 2013 roku.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W przetargu mogą brać udział osoby fizyczne i prawne, które w podanym wyżej terminie wpłaciły wymagane wadium. Uczestnicy przetargu, którzy wpłacili wadium na konto bankowe winni okazać dowód wpłaty wadium.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Przedstawiciele osób prawnych winni być wyposażeni w odpowiednie pełnomocnictwa.</w:t>
      </w:r>
    </w:p>
    <w:p w:rsidR="00511BD8" w:rsidRDefault="00244397" w:rsidP="00244397">
      <w:pPr>
        <w:pStyle w:val="Akapitzlist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Wadium wpłacone przez uczestnika, który wygrał przetarg zaliczone zostanie na poczet ceny nabycia danej nieruchomości (działki). Wadium to ulega przepadkowi w </w:t>
      </w:r>
    </w:p>
    <w:p w:rsidR="00511BD8" w:rsidRPr="00511BD8" w:rsidRDefault="00511BD8" w:rsidP="00511BD8">
      <w:pPr>
        <w:pStyle w:val="Akapitzlist"/>
        <w:spacing w:after="0"/>
        <w:jc w:val="center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lastRenderedPageBreak/>
        <w:t>- 2 -</w:t>
      </w:r>
    </w:p>
    <w:p w:rsidR="00244397" w:rsidRDefault="00244397" w:rsidP="00511BD8">
      <w:pPr>
        <w:pStyle w:val="Akapitzlist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razie uchylenia się uczestnika, który wygrał przetarg od zawarcia aktu notarialnego – umowy sprzedaży.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Pozostałym uczestnikom przetargu wadium zostanie zwrócone po zamknięciu przetargu lub jego odwołaniu, jednak nie później niż przed upływem trzech dni od dnia zamknięcia lub odwołania.</w:t>
      </w:r>
    </w:p>
    <w:p w:rsidR="00781C10" w:rsidRPr="005B6085" w:rsidRDefault="00244397" w:rsidP="005B6085">
      <w:pPr>
        <w:pStyle w:val="Akapitzlist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Cena sprzedaży nieruchomości – działek ustalona w wyniku przetargu podlega zapłacie w całości najpóźniej w dniu zawarcia umowy notarialnej przenoszącej własność</w:t>
      </w:r>
      <w:r>
        <w:rPr>
          <w:rFonts w:ascii="Calibri" w:hAnsi="Calibri" w:cs="Times New Roman"/>
          <w:b/>
          <w:sz w:val="24"/>
          <w:szCs w:val="24"/>
        </w:rPr>
        <w:t>. Wymienione</w:t>
      </w:r>
      <w:r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4"/>
          <w:szCs w:val="24"/>
        </w:rPr>
        <w:t>wyżej</w:t>
      </w:r>
      <w:r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4"/>
          <w:szCs w:val="24"/>
        </w:rPr>
        <w:t>działki</w:t>
      </w:r>
      <w:r w:rsidR="00841023">
        <w:rPr>
          <w:rFonts w:ascii="Calibri" w:hAnsi="Calibri" w:cs="Times New Roman"/>
          <w:b/>
          <w:sz w:val="24"/>
          <w:szCs w:val="24"/>
        </w:rPr>
        <w:t xml:space="preserve"> nie</w:t>
      </w:r>
      <w:r>
        <w:rPr>
          <w:rFonts w:ascii="Calibri" w:hAnsi="Calibri" w:cs="Times New Roman"/>
          <w:b/>
          <w:sz w:val="24"/>
          <w:szCs w:val="24"/>
        </w:rPr>
        <w:t xml:space="preserve"> podlegają opodatkowaniu 23% podatkiem VAT</w:t>
      </w:r>
      <w:r>
        <w:rPr>
          <w:rFonts w:ascii="Calibri" w:hAnsi="Calibri" w:cs="Times New Roman"/>
          <w:sz w:val="24"/>
          <w:szCs w:val="24"/>
        </w:rPr>
        <w:t xml:space="preserve"> zgodnie z obowiązującymi przepisami prawnymi (ustawy z dnia 11 marca 2004 roku o podatku od towarów i usług – Dz. U. z 2004 roku, poz. 535 z późniejszymi zmianami).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Przyszli nabywcy są zobowiązani uiścić dodatkowe koszty sporządzenia aktu notarialnego (łącznie z opłatami sądowymi), operat szacunkowy nieruchomości – działek, pomiarów geodezyjnych – łącznie z należnym podatkiem VAT.</w:t>
      </w:r>
    </w:p>
    <w:p w:rsidR="00244397" w:rsidRDefault="00244397" w:rsidP="00244397">
      <w:pPr>
        <w:pStyle w:val="Akapitzlist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Każdy uczestnik przetargu przed jego rozpoczęciem jest zobowiązany zapoznać się z regulaminem i warunkami składając </w:t>
      </w:r>
      <w:r>
        <w:rPr>
          <w:rFonts w:ascii="Calibri" w:hAnsi="Calibri" w:cs="Times New Roman"/>
          <w:b/>
          <w:sz w:val="24"/>
          <w:szCs w:val="24"/>
        </w:rPr>
        <w:t>do akt stosowne oświadczenie.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Ponadto każdy uczestnik przetargu przed jego rozpoczęciem jest zobowiązany </w:t>
      </w:r>
      <w:r>
        <w:rPr>
          <w:rFonts w:ascii="Calibri" w:hAnsi="Calibri" w:cs="Times New Roman"/>
          <w:b/>
          <w:sz w:val="24"/>
          <w:szCs w:val="24"/>
        </w:rPr>
        <w:t>złożyć do akt</w:t>
      </w:r>
      <w:r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4"/>
          <w:szCs w:val="24"/>
        </w:rPr>
        <w:t>oświadczenie</w:t>
      </w:r>
      <w:r>
        <w:rPr>
          <w:rFonts w:ascii="Calibri" w:hAnsi="Calibri" w:cs="Times New Roman"/>
          <w:sz w:val="24"/>
          <w:szCs w:val="24"/>
        </w:rPr>
        <w:t>, iż dokładnie zapoznał się z warunkami jakie obowiązują dla danej działki w miejscowym planie zagospodarowania przestrzennego lub w studium uwarunkowań i kierunków zagospodarowania przestrzennego miasta i gminy Głogówek.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Burmistrz Głogówka zastrzega sobie prawo odwołania przetargu z uzasadnionej przyczyny informując o tym w formie właściwej o przetargu.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>Dodatkowych informacji o nieruchomościach będących przedmiotem przetargu</w:t>
      </w:r>
      <w:r>
        <w:rPr>
          <w:rFonts w:ascii="Calibri" w:hAnsi="Calibri" w:cs="Times New Roman"/>
          <w:sz w:val="24"/>
          <w:szCs w:val="24"/>
        </w:rPr>
        <w:t xml:space="preserve"> udziela Urząd Miejski w Głogówku – Referat Gospodarki Nieruchomościami, Lokalami, Rolnictwa i Ochrony Środowiska – </w:t>
      </w:r>
      <w:r>
        <w:rPr>
          <w:rFonts w:ascii="Calibri" w:hAnsi="Calibri" w:cs="Times New Roman"/>
          <w:b/>
          <w:sz w:val="24"/>
          <w:szCs w:val="24"/>
        </w:rPr>
        <w:t>pokój nr 6; tel. (77) 4-069-922.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 xml:space="preserve">Ogłoszenie niniejsze wywiesza się na tablicy ogłoszeń Urzędu Miejskiego w Głogówku na okres od dnia </w:t>
      </w:r>
      <w:r w:rsidR="00C9549B">
        <w:rPr>
          <w:rFonts w:ascii="Calibri" w:hAnsi="Calibri" w:cs="Times New Roman"/>
          <w:b/>
          <w:sz w:val="24"/>
          <w:szCs w:val="24"/>
        </w:rPr>
        <w:t>4 marca 2013</w:t>
      </w:r>
      <w:r>
        <w:rPr>
          <w:rFonts w:ascii="Calibri" w:hAnsi="Calibri" w:cs="Times New Roman"/>
          <w:b/>
          <w:sz w:val="24"/>
          <w:szCs w:val="24"/>
        </w:rPr>
        <w:t xml:space="preserve"> roku do dnia </w:t>
      </w:r>
      <w:r w:rsidR="00C9549B">
        <w:rPr>
          <w:rFonts w:ascii="Calibri" w:hAnsi="Calibri" w:cs="Times New Roman"/>
          <w:b/>
          <w:sz w:val="24"/>
          <w:szCs w:val="24"/>
        </w:rPr>
        <w:t>5 kwietnia</w:t>
      </w:r>
      <w:r>
        <w:rPr>
          <w:rFonts w:ascii="Calibri" w:hAnsi="Calibri" w:cs="Times New Roman"/>
          <w:b/>
          <w:sz w:val="24"/>
          <w:szCs w:val="24"/>
        </w:rPr>
        <w:t xml:space="preserve"> 2013 roku.</w:t>
      </w: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b/>
          <w:sz w:val="24"/>
          <w:szCs w:val="24"/>
        </w:rPr>
        <w:t xml:space="preserve">Ogłoszenie zamieszczone zostało również na stronie internetowej Urzędu: </w:t>
      </w:r>
      <w:hyperlink r:id="rId7" w:history="1">
        <w:r>
          <w:rPr>
            <w:rStyle w:val="Hipercze"/>
            <w:rFonts w:ascii="Calibri" w:hAnsi="Calibri" w:cs="Times New Roman"/>
            <w:b/>
            <w:sz w:val="24"/>
            <w:szCs w:val="24"/>
          </w:rPr>
          <w:t>www.bip.glogowek.ig.pl</w:t>
        </w:r>
      </w:hyperlink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</w:rPr>
      </w:pPr>
    </w:p>
    <w:p w:rsidR="00244397" w:rsidRDefault="00244397" w:rsidP="00244397">
      <w:pPr>
        <w:pStyle w:val="Akapitzlist"/>
        <w:spacing w:after="0"/>
        <w:jc w:val="both"/>
        <w:rPr>
          <w:rFonts w:ascii="Calibri" w:hAnsi="Calibri" w:cs="Times New Roman"/>
          <w:sz w:val="16"/>
          <w:szCs w:val="16"/>
        </w:rPr>
      </w:pPr>
      <w:r>
        <w:rPr>
          <w:rFonts w:ascii="Calibri" w:hAnsi="Calibri" w:cs="Times New Roman"/>
          <w:sz w:val="16"/>
          <w:szCs w:val="16"/>
        </w:rPr>
        <w:t xml:space="preserve">Głogówek dnia </w:t>
      </w:r>
      <w:r w:rsidR="00C9549B">
        <w:rPr>
          <w:rFonts w:ascii="Calibri" w:hAnsi="Calibri" w:cs="Times New Roman"/>
          <w:sz w:val="16"/>
          <w:szCs w:val="16"/>
        </w:rPr>
        <w:t>4 marca</w:t>
      </w:r>
      <w:r>
        <w:rPr>
          <w:rFonts w:ascii="Calibri" w:hAnsi="Calibri" w:cs="Times New Roman"/>
          <w:sz w:val="16"/>
          <w:szCs w:val="16"/>
        </w:rPr>
        <w:t xml:space="preserve"> 2013 roku</w:t>
      </w:r>
    </w:p>
    <w:p w:rsidR="00244397" w:rsidRDefault="004D1B25" w:rsidP="004D1B25">
      <w:pPr>
        <w:jc w:val="right"/>
        <w:rPr>
          <w:rFonts w:ascii="Calibri" w:hAnsi="Calibri" w:cs="Times New Roman"/>
        </w:rPr>
      </w:pPr>
      <w:r>
        <w:rPr>
          <w:rFonts w:ascii="Calibri" w:hAnsi="Calibri" w:cs="Times New Roman"/>
        </w:rPr>
        <w:t>BURMISTRZ GŁOGÓWKA</w:t>
      </w:r>
    </w:p>
    <w:p w:rsidR="004D1B25" w:rsidRDefault="004D1B25" w:rsidP="004D1B25">
      <w:pPr>
        <w:jc w:val="right"/>
        <w:rPr>
          <w:rFonts w:ascii="Calibri" w:hAnsi="Calibri" w:cs="Times New Roman"/>
        </w:rPr>
      </w:pPr>
      <w:r>
        <w:rPr>
          <w:rFonts w:ascii="Calibri" w:hAnsi="Calibri" w:cs="Times New Roman"/>
        </w:rPr>
        <w:t>/-/ ANDRZEJ KAŁAMARZ</w:t>
      </w:r>
    </w:p>
    <w:p w:rsidR="00432F31" w:rsidRPr="00244397" w:rsidRDefault="00432F31" w:rsidP="00244397"/>
    <w:sectPr w:rsidR="00432F31" w:rsidRPr="00244397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2E2A" w:rsidRDefault="00932E2A" w:rsidP="007F260E">
      <w:pPr>
        <w:spacing w:after="0" w:line="240" w:lineRule="auto"/>
      </w:pPr>
      <w:r>
        <w:separator/>
      </w:r>
    </w:p>
  </w:endnote>
  <w:endnote w:type="continuationSeparator" w:id="0">
    <w:p w:rsidR="00932E2A" w:rsidRDefault="00932E2A" w:rsidP="007F2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2E2A" w:rsidRDefault="00932E2A" w:rsidP="007F260E">
      <w:pPr>
        <w:spacing w:after="0" w:line="240" w:lineRule="auto"/>
      </w:pPr>
      <w:r>
        <w:separator/>
      </w:r>
    </w:p>
  </w:footnote>
  <w:footnote w:type="continuationSeparator" w:id="0">
    <w:p w:rsidR="00932E2A" w:rsidRDefault="00932E2A" w:rsidP="007F26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370C5C"/>
    <w:multiLevelType w:val="hybridMultilevel"/>
    <w:tmpl w:val="BF3A91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5C66F1"/>
    <w:multiLevelType w:val="hybridMultilevel"/>
    <w:tmpl w:val="35B01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1A15DA"/>
    <w:multiLevelType w:val="hybridMultilevel"/>
    <w:tmpl w:val="80D857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307299"/>
    <w:multiLevelType w:val="hybridMultilevel"/>
    <w:tmpl w:val="9724B0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2793"/>
    <w:rsid w:val="00055C44"/>
    <w:rsid w:val="00087094"/>
    <w:rsid w:val="0009761D"/>
    <w:rsid w:val="000A25D8"/>
    <w:rsid w:val="000C0779"/>
    <w:rsid w:val="000E3DBC"/>
    <w:rsid w:val="00147FDA"/>
    <w:rsid w:val="00152F75"/>
    <w:rsid w:val="00154B07"/>
    <w:rsid w:val="00172FEB"/>
    <w:rsid w:val="001A061B"/>
    <w:rsid w:val="001A0C4E"/>
    <w:rsid w:val="001D36B9"/>
    <w:rsid w:val="001E5513"/>
    <w:rsid w:val="001E5F59"/>
    <w:rsid w:val="002002A8"/>
    <w:rsid w:val="00202253"/>
    <w:rsid w:val="00230D40"/>
    <w:rsid w:val="00244397"/>
    <w:rsid w:val="00251857"/>
    <w:rsid w:val="00264378"/>
    <w:rsid w:val="0027750B"/>
    <w:rsid w:val="0028309B"/>
    <w:rsid w:val="00283506"/>
    <w:rsid w:val="002C0EC8"/>
    <w:rsid w:val="002D7A70"/>
    <w:rsid w:val="002E2AB6"/>
    <w:rsid w:val="00304563"/>
    <w:rsid w:val="00372B42"/>
    <w:rsid w:val="00381B4C"/>
    <w:rsid w:val="00385E92"/>
    <w:rsid w:val="003A73C3"/>
    <w:rsid w:val="003B40B2"/>
    <w:rsid w:val="003F0D6E"/>
    <w:rsid w:val="00432F31"/>
    <w:rsid w:val="00465EBE"/>
    <w:rsid w:val="00480F95"/>
    <w:rsid w:val="004961E6"/>
    <w:rsid w:val="004C79AC"/>
    <w:rsid w:val="004D1B25"/>
    <w:rsid w:val="004D65FC"/>
    <w:rsid w:val="004F6155"/>
    <w:rsid w:val="005067E5"/>
    <w:rsid w:val="00511BD8"/>
    <w:rsid w:val="00545EF3"/>
    <w:rsid w:val="00550DF4"/>
    <w:rsid w:val="00562793"/>
    <w:rsid w:val="0056708C"/>
    <w:rsid w:val="0057124D"/>
    <w:rsid w:val="00591A82"/>
    <w:rsid w:val="005A072E"/>
    <w:rsid w:val="005B6085"/>
    <w:rsid w:val="005D25EF"/>
    <w:rsid w:val="005D3DFF"/>
    <w:rsid w:val="005E1E79"/>
    <w:rsid w:val="005F46B3"/>
    <w:rsid w:val="006072EE"/>
    <w:rsid w:val="0060785B"/>
    <w:rsid w:val="00622D44"/>
    <w:rsid w:val="006471A2"/>
    <w:rsid w:val="00705D62"/>
    <w:rsid w:val="007169AD"/>
    <w:rsid w:val="00721DB9"/>
    <w:rsid w:val="0074263E"/>
    <w:rsid w:val="00781C10"/>
    <w:rsid w:val="00791624"/>
    <w:rsid w:val="007C17E1"/>
    <w:rsid w:val="007E01BB"/>
    <w:rsid w:val="007F080A"/>
    <w:rsid w:val="007F260E"/>
    <w:rsid w:val="00807B60"/>
    <w:rsid w:val="00812103"/>
    <w:rsid w:val="00827709"/>
    <w:rsid w:val="00834068"/>
    <w:rsid w:val="00841023"/>
    <w:rsid w:val="00881805"/>
    <w:rsid w:val="0089046D"/>
    <w:rsid w:val="00893A41"/>
    <w:rsid w:val="008B5D8C"/>
    <w:rsid w:val="008D7799"/>
    <w:rsid w:val="008E6380"/>
    <w:rsid w:val="009011CC"/>
    <w:rsid w:val="00927BF1"/>
    <w:rsid w:val="00932E2A"/>
    <w:rsid w:val="00970403"/>
    <w:rsid w:val="009711CE"/>
    <w:rsid w:val="00982B7B"/>
    <w:rsid w:val="009A41AA"/>
    <w:rsid w:val="009A6304"/>
    <w:rsid w:val="009B1CEC"/>
    <w:rsid w:val="009B3DD7"/>
    <w:rsid w:val="009C111A"/>
    <w:rsid w:val="00A0395B"/>
    <w:rsid w:val="00A557E1"/>
    <w:rsid w:val="00A64215"/>
    <w:rsid w:val="00A728AF"/>
    <w:rsid w:val="00A7708F"/>
    <w:rsid w:val="00A833C5"/>
    <w:rsid w:val="00AA635F"/>
    <w:rsid w:val="00AA642A"/>
    <w:rsid w:val="00AD1078"/>
    <w:rsid w:val="00B1395A"/>
    <w:rsid w:val="00B17B26"/>
    <w:rsid w:val="00B615E2"/>
    <w:rsid w:val="00B96F9B"/>
    <w:rsid w:val="00BB6147"/>
    <w:rsid w:val="00BB6CDE"/>
    <w:rsid w:val="00BE1948"/>
    <w:rsid w:val="00BE5913"/>
    <w:rsid w:val="00C05C05"/>
    <w:rsid w:val="00C41017"/>
    <w:rsid w:val="00C41143"/>
    <w:rsid w:val="00C523A0"/>
    <w:rsid w:val="00C9549B"/>
    <w:rsid w:val="00CA1201"/>
    <w:rsid w:val="00CB77AC"/>
    <w:rsid w:val="00CC4DD9"/>
    <w:rsid w:val="00CE419C"/>
    <w:rsid w:val="00D20EB6"/>
    <w:rsid w:val="00D330DB"/>
    <w:rsid w:val="00D657CD"/>
    <w:rsid w:val="00D86A0F"/>
    <w:rsid w:val="00DA381D"/>
    <w:rsid w:val="00DA6552"/>
    <w:rsid w:val="00DC0797"/>
    <w:rsid w:val="00DC7086"/>
    <w:rsid w:val="00DD11E4"/>
    <w:rsid w:val="00DE0561"/>
    <w:rsid w:val="00DE53B5"/>
    <w:rsid w:val="00DF301B"/>
    <w:rsid w:val="00DF75F8"/>
    <w:rsid w:val="00E21B79"/>
    <w:rsid w:val="00E378D6"/>
    <w:rsid w:val="00E76AA9"/>
    <w:rsid w:val="00EC09AD"/>
    <w:rsid w:val="00EE07DC"/>
    <w:rsid w:val="00F61EE8"/>
    <w:rsid w:val="00F64C9F"/>
    <w:rsid w:val="00F70D9E"/>
    <w:rsid w:val="00F90ADB"/>
    <w:rsid w:val="00FB39F7"/>
    <w:rsid w:val="00FE684A"/>
    <w:rsid w:val="00FF0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443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627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F260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F260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F260E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2022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9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ip.glogowek.ig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623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2013-01-08T08:54:00Z</cp:lastPrinted>
  <dcterms:created xsi:type="dcterms:W3CDTF">2013-03-01T06:35:00Z</dcterms:created>
  <dcterms:modified xsi:type="dcterms:W3CDTF">2013-03-04T06:36:00Z</dcterms:modified>
</cp:coreProperties>
</file>