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F4D" w:rsidRPr="00196F4D" w:rsidRDefault="00196F4D" w:rsidP="00196F4D">
      <w:pPr>
        <w:tabs>
          <w:tab w:val="left" w:pos="720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Głogówek, dnia 18 grudnia 2012 roku </w:t>
      </w:r>
    </w:p>
    <w:p w:rsidR="00196F4D" w:rsidRPr="00196F4D" w:rsidRDefault="00196F4D" w:rsidP="00196F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KOMUNIKAT</w:t>
      </w:r>
    </w:p>
    <w:p w:rsidR="00196F4D" w:rsidRPr="00196F4D" w:rsidRDefault="00196F4D" w:rsidP="00196F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BURMISTRZ GŁOGÓWKA</w:t>
      </w:r>
    </w:p>
    <w:p w:rsidR="00196F4D" w:rsidRPr="00196F4D" w:rsidRDefault="00196F4D" w:rsidP="00196F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INFORMUJE,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że  dnia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18 grudnia 2012 roku 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>w Urzędzie Miejskim w Głogówku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odbył  się II-</w:t>
      </w:r>
      <w:proofErr w:type="spellStart"/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gi</w:t>
      </w:r>
      <w:proofErr w:type="spellEnd"/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przetarg ustny nieograniczony 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>sprzedaży na własność nieruchomości stanowiących własność Gminy Głogówek, a to: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- działki  niezabudowanej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nr 669 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mapa  6  obręb  Winiary  o   powierzchni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0.2992  ha,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>stanowiącej zurbanizowane tereny niezabudowane</w:t>
      </w:r>
      <w:r w:rsidRPr="00196F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>położonej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w  GŁOGÓWKU,  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przy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ul. 3-go Maja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(tereny  po  cegielni),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zapisanej 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jako  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własność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Gminy  Głogówek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w  księdze  wieczystej 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KW OP1P/00054563/3 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prowadzonej  przez  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Sąd  Rejonowy  w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  Prudniku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>V Wydział Ksiąg Wieczystych.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Wartość i cena wywoławcza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wymienionej wyżej działki, </w:t>
      </w:r>
      <w:r w:rsidRPr="00196F4D">
        <w:rPr>
          <w:rFonts w:ascii="Times New Roman" w:eastAsia="Times New Roman" w:hAnsi="Times New Roman" w:cs="Times New Roman"/>
          <w:sz w:val="24"/>
          <w:szCs w:val="20"/>
          <w:lang w:eastAsia="pl-PL"/>
        </w:rPr>
        <w:t>położonej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w GŁOGÓW-KU, 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przy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ul. 3-go Maja</w:t>
      </w:r>
      <w:r w:rsidRPr="00196F4D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(tereny po cegielni)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,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podlegającej przetargowi wynosiła – 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25.100,00 złotych 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>(słownie: dwadzieścia pięć tysięcy sto 00/100 złotych).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Wymieniona wyżej działka nr 669  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>mapa 6 obręb Winiary</w:t>
      </w:r>
      <w:r w:rsidRPr="00196F4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została sprzedana za kwotę 25.360,00 złotych </w:t>
      </w: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>(słownie: dwadzieścia  pięć tysięcy trzysta sześćdziesiąt  00/100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złotych).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196F4D" w:rsidRPr="00196F4D" w:rsidRDefault="00196F4D" w:rsidP="00196F4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Niniejszy komunikat zamieszcza się na stronie internetowej Urzędu pod adresem: </w:t>
      </w:r>
      <w:hyperlink r:id="rId5" w:history="1">
        <w:r w:rsidRPr="00196F4D">
          <w:rPr>
            <w:rFonts w:ascii="Times New Roman" w:eastAsia="Times New Roman" w:hAnsi="Times New Roman" w:cs="Times New Roman"/>
            <w:color w:val="0000FF"/>
            <w:sz w:val="28"/>
            <w:szCs w:val="20"/>
            <w:u w:val="single"/>
            <w:lang w:eastAsia="pl-PL"/>
          </w:rPr>
          <w:t>www.bip.glogowek.ig.pl</w:t>
        </w:r>
      </w:hyperlink>
    </w:p>
    <w:p w:rsidR="00196F4D" w:rsidRPr="00196F4D" w:rsidRDefault="00196F4D" w:rsidP="00196F4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                                                                                        </w:t>
      </w:r>
    </w:p>
    <w:p w:rsidR="00196F4D" w:rsidRPr="00196F4D" w:rsidRDefault="00196F4D" w:rsidP="00196F4D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Głogówek, dnia 18 grudnia 2012 roku </w:t>
      </w:r>
      <w:r w:rsidRPr="00196F4D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</w:t>
      </w:r>
    </w:p>
    <w:p w:rsidR="00196F4D" w:rsidRPr="00196F4D" w:rsidRDefault="00196F4D" w:rsidP="00196F4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                                                    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</w:t>
      </w:r>
    </w:p>
    <w:p w:rsidR="00196F4D" w:rsidRPr="00196F4D" w:rsidRDefault="00196F4D" w:rsidP="00196F4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96F4D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                                                            </w:t>
      </w:r>
      <w:r w:rsidRPr="00196F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Burmistrz   Głogówka                                                             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</w:t>
      </w:r>
      <w:r w:rsidRPr="00196F4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Andrzej KAŁAMARZ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Komunikat  sporządził                                                                          </w:t>
      </w:r>
    </w:p>
    <w:p w:rsidR="00196F4D" w:rsidRPr="00196F4D" w:rsidRDefault="00196F4D" w:rsidP="00196F4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96F4D">
        <w:rPr>
          <w:rFonts w:ascii="Times New Roman" w:eastAsia="Times New Roman" w:hAnsi="Times New Roman" w:cs="Times New Roman"/>
          <w:sz w:val="20"/>
          <w:szCs w:val="20"/>
          <w:lang w:eastAsia="pl-PL"/>
        </w:rPr>
        <w:t>Władysław Witkowski</w:t>
      </w:r>
    </w:p>
    <w:p w:rsidR="00125324" w:rsidRDefault="00125324">
      <w:bookmarkStart w:id="0" w:name="_GoBack"/>
      <w:bookmarkEnd w:id="0"/>
    </w:p>
    <w:sectPr w:rsidR="001253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F4D"/>
    <w:rsid w:val="00125324"/>
    <w:rsid w:val="00196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40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288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</dc:creator>
  <cp:lastModifiedBy>Dawid</cp:lastModifiedBy>
  <cp:revision>1</cp:revision>
  <dcterms:created xsi:type="dcterms:W3CDTF">2012-12-20T07:28:00Z</dcterms:created>
  <dcterms:modified xsi:type="dcterms:W3CDTF">2012-12-20T07:30:00Z</dcterms:modified>
</cp:coreProperties>
</file>